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708" w:rsidRDefault="00341495" w:rsidP="00341495">
      <w:pPr>
        <w:shd w:val="clear" w:color="auto" w:fill="FFFFFF"/>
        <w:tabs>
          <w:tab w:val="left" w:pos="8080"/>
        </w:tabs>
        <w:ind w:left="4678"/>
        <w:jc w:val="center"/>
        <w:textAlignment w:val="baseline"/>
        <w:rPr>
          <w:sz w:val="24"/>
          <w:szCs w:val="28"/>
        </w:rPr>
      </w:pPr>
      <w:r w:rsidRPr="009323C7">
        <w:rPr>
          <w:sz w:val="24"/>
          <w:szCs w:val="28"/>
        </w:rPr>
        <w:t>УТВЕРЖДЕН</w:t>
      </w:r>
      <w:r w:rsidRPr="009323C7">
        <w:rPr>
          <w:sz w:val="24"/>
          <w:szCs w:val="28"/>
        </w:rPr>
        <w:br/>
        <w:t xml:space="preserve">приказом Министерства </w:t>
      </w:r>
    </w:p>
    <w:p w:rsidR="00F13708" w:rsidRDefault="00F13708" w:rsidP="00341495">
      <w:pPr>
        <w:shd w:val="clear" w:color="auto" w:fill="FFFFFF"/>
        <w:tabs>
          <w:tab w:val="left" w:pos="8080"/>
        </w:tabs>
        <w:ind w:left="4678"/>
        <w:jc w:val="center"/>
        <w:textAlignment w:val="baseline"/>
        <w:rPr>
          <w:sz w:val="24"/>
          <w:szCs w:val="28"/>
        </w:rPr>
      </w:pPr>
      <w:r>
        <w:rPr>
          <w:sz w:val="24"/>
          <w:szCs w:val="28"/>
        </w:rPr>
        <w:t>п</w:t>
      </w:r>
      <w:r w:rsidR="00341495" w:rsidRPr="009323C7">
        <w:rPr>
          <w:sz w:val="24"/>
          <w:szCs w:val="28"/>
        </w:rPr>
        <w:t>росвещения</w:t>
      </w:r>
      <w:r>
        <w:rPr>
          <w:sz w:val="24"/>
          <w:szCs w:val="28"/>
        </w:rPr>
        <w:t xml:space="preserve"> и </w:t>
      </w:r>
      <w:r w:rsidR="00341495" w:rsidRPr="009323C7">
        <w:rPr>
          <w:sz w:val="24"/>
          <w:szCs w:val="28"/>
        </w:rPr>
        <w:t xml:space="preserve">науки </w:t>
      </w:r>
    </w:p>
    <w:p w:rsidR="00341495" w:rsidRPr="009323C7" w:rsidRDefault="00341495" w:rsidP="00341495">
      <w:pPr>
        <w:shd w:val="clear" w:color="auto" w:fill="FFFFFF"/>
        <w:tabs>
          <w:tab w:val="left" w:pos="8080"/>
        </w:tabs>
        <w:ind w:left="4678"/>
        <w:jc w:val="center"/>
        <w:textAlignment w:val="baseline"/>
        <w:rPr>
          <w:sz w:val="24"/>
          <w:szCs w:val="28"/>
        </w:rPr>
      </w:pPr>
      <w:r w:rsidRPr="009323C7">
        <w:rPr>
          <w:sz w:val="24"/>
          <w:szCs w:val="28"/>
        </w:rPr>
        <w:t>Кабардино-Балкарской Республики</w:t>
      </w:r>
    </w:p>
    <w:p w:rsidR="00341495" w:rsidRPr="009323C7" w:rsidRDefault="00341495" w:rsidP="00341495">
      <w:pPr>
        <w:shd w:val="clear" w:color="auto" w:fill="FFFFFF"/>
        <w:tabs>
          <w:tab w:val="left" w:pos="8080"/>
        </w:tabs>
        <w:ind w:left="4678"/>
        <w:jc w:val="center"/>
        <w:textAlignment w:val="baseline"/>
        <w:rPr>
          <w:sz w:val="24"/>
          <w:szCs w:val="28"/>
        </w:rPr>
      </w:pPr>
      <w:r>
        <w:rPr>
          <w:sz w:val="24"/>
          <w:szCs w:val="28"/>
        </w:rPr>
        <w:br/>
        <w:t>от «___</w:t>
      </w:r>
      <w:proofErr w:type="gramStart"/>
      <w:r>
        <w:rPr>
          <w:sz w:val="24"/>
          <w:szCs w:val="28"/>
        </w:rPr>
        <w:t>_»_</w:t>
      </w:r>
      <w:proofErr w:type="gramEnd"/>
      <w:r>
        <w:rPr>
          <w:sz w:val="24"/>
          <w:szCs w:val="28"/>
        </w:rPr>
        <w:t xml:space="preserve">_________ </w:t>
      </w:r>
      <w:r w:rsidR="00AF0441">
        <w:rPr>
          <w:sz w:val="24"/>
          <w:szCs w:val="28"/>
        </w:rPr>
        <w:t>2025</w:t>
      </w:r>
      <w:r w:rsidRPr="009323C7">
        <w:rPr>
          <w:sz w:val="24"/>
          <w:szCs w:val="28"/>
        </w:rPr>
        <w:t xml:space="preserve"> г. № ______</w:t>
      </w:r>
    </w:p>
    <w:p w:rsidR="00341495" w:rsidRDefault="00341495" w:rsidP="00341495">
      <w:pPr>
        <w:jc w:val="right"/>
        <w:rPr>
          <w:sz w:val="28"/>
          <w:szCs w:val="28"/>
        </w:rPr>
      </w:pPr>
    </w:p>
    <w:p w:rsidR="00D1486D" w:rsidRPr="000E4256" w:rsidRDefault="00D1486D" w:rsidP="00D1486D">
      <w:pPr>
        <w:jc w:val="right"/>
        <w:rPr>
          <w:sz w:val="28"/>
          <w:szCs w:val="28"/>
        </w:rPr>
      </w:pPr>
    </w:p>
    <w:p w:rsidR="00D51B31" w:rsidRPr="000E4256" w:rsidRDefault="00D51B31" w:rsidP="00D1486D">
      <w:pPr>
        <w:jc w:val="center"/>
        <w:rPr>
          <w:sz w:val="28"/>
          <w:szCs w:val="28"/>
        </w:rPr>
      </w:pPr>
      <w:r w:rsidRPr="000E4256">
        <w:rPr>
          <w:sz w:val="28"/>
          <w:szCs w:val="28"/>
        </w:rPr>
        <w:t>ПЛАН-ГРАФИК</w:t>
      </w:r>
    </w:p>
    <w:p w:rsidR="00543490" w:rsidRPr="000E4256" w:rsidRDefault="00D1486D" w:rsidP="00543490">
      <w:pPr>
        <w:jc w:val="center"/>
        <w:rPr>
          <w:sz w:val="28"/>
          <w:szCs w:val="28"/>
        </w:rPr>
      </w:pPr>
      <w:r w:rsidRPr="000E4256">
        <w:rPr>
          <w:sz w:val="28"/>
          <w:szCs w:val="28"/>
        </w:rPr>
        <w:t xml:space="preserve"> проведения </w:t>
      </w:r>
      <w:r w:rsidR="00543490" w:rsidRPr="000E4256">
        <w:rPr>
          <w:sz w:val="28"/>
          <w:szCs w:val="28"/>
        </w:rPr>
        <w:t xml:space="preserve">конкурса на присуждение премий </w:t>
      </w:r>
      <w:r w:rsidR="00543490" w:rsidRPr="000E4256">
        <w:rPr>
          <w:sz w:val="28"/>
          <w:szCs w:val="28"/>
        </w:rPr>
        <w:br/>
        <w:t xml:space="preserve">лучшим учителям за достижения в педагогической деятельности </w:t>
      </w:r>
      <w:r w:rsidR="00543490" w:rsidRPr="000E4256">
        <w:rPr>
          <w:sz w:val="28"/>
          <w:szCs w:val="28"/>
        </w:rPr>
        <w:br/>
        <w:t xml:space="preserve">в Кабардино-Балкарской Республике в </w:t>
      </w:r>
      <w:r w:rsidR="00AF0441">
        <w:rPr>
          <w:sz w:val="28"/>
          <w:szCs w:val="28"/>
        </w:rPr>
        <w:t>2025</w:t>
      </w:r>
      <w:r w:rsidR="00543490" w:rsidRPr="000E4256">
        <w:rPr>
          <w:sz w:val="28"/>
          <w:szCs w:val="28"/>
        </w:rPr>
        <w:t xml:space="preserve"> году</w:t>
      </w:r>
    </w:p>
    <w:p w:rsidR="00D1486D" w:rsidRPr="000E4256" w:rsidRDefault="00D1486D" w:rsidP="00D1486D">
      <w:pPr>
        <w:jc w:val="center"/>
        <w:rPr>
          <w:sz w:val="28"/>
          <w:szCs w:val="28"/>
        </w:rPr>
      </w:pPr>
    </w:p>
    <w:tbl>
      <w:tblPr>
        <w:tblStyle w:val="a3"/>
        <w:tblW w:w="9635" w:type="dxa"/>
        <w:tblLook w:val="04A0" w:firstRow="1" w:lastRow="0" w:firstColumn="1" w:lastColumn="0" w:noHBand="0" w:noVBand="1"/>
      </w:tblPr>
      <w:tblGrid>
        <w:gridCol w:w="704"/>
        <w:gridCol w:w="6067"/>
        <w:gridCol w:w="2864"/>
      </w:tblGrid>
      <w:tr w:rsidR="000E4256" w:rsidRPr="000E4256" w:rsidTr="004C09B5">
        <w:tc>
          <w:tcPr>
            <w:tcW w:w="704" w:type="dxa"/>
          </w:tcPr>
          <w:p w:rsidR="00D1486D" w:rsidRPr="000E4256" w:rsidRDefault="00D1486D" w:rsidP="008B01BE">
            <w:pPr>
              <w:tabs>
                <w:tab w:val="left" w:pos="3348"/>
              </w:tabs>
              <w:jc w:val="center"/>
              <w:rPr>
                <w:sz w:val="28"/>
                <w:szCs w:val="28"/>
              </w:rPr>
            </w:pPr>
            <w:r w:rsidRPr="000E4256">
              <w:rPr>
                <w:sz w:val="28"/>
                <w:szCs w:val="28"/>
              </w:rPr>
              <w:t>№</w:t>
            </w:r>
          </w:p>
        </w:tc>
        <w:tc>
          <w:tcPr>
            <w:tcW w:w="6067" w:type="dxa"/>
          </w:tcPr>
          <w:p w:rsidR="00D1486D" w:rsidRPr="000E4256" w:rsidRDefault="00D1486D" w:rsidP="008B01BE">
            <w:pPr>
              <w:tabs>
                <w:tab w:val="left" w:pos="3348"/>
              </w:tabs>
              <w:jc w:val="center"/>
              <w:rPr>
                <w:sz w:val="28"/>
                <w:szCs w:val="28"/>
              </w:rPr>
            </w:pPr>
            <w:r w:rsidRPr="000E4256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864" w:type="dxa"/>
          </w:tcPr>
          <w:p w:rsidR="00D1486D" w:rsidRPr="000E4256" w:rsidRDefault="00D1486D" w:rsidP="008B01BE">
            <w:pPr>
              <w:tabs>
                <w:tab w:val="left" w:pos="3348"/>
              </w:tabs>
              <w:jc w:val="center"/>
              <w:rPr>
                <w:sz w:val="28"/>
                <w:szCs w:val="28"/>
              </w:rPr>
            </w:pPr>
            <w:r w:rsidRPr="000E4256">
              <w:rPr>
                <w:sz w:val="28"/>
                <w:szCs w:val="28"/>
              </w:rPr>
              <w:t>Плановая дата</w:t>
            </w:r>
          </w:p>
        </w:tc>
      </w:tr>
      <w:tr w:rsidR="000E4256" w:rsidRPr="000E4256" w:rsidTr="004C09B5">
        <w:tc>
          <w:tcPr>
            <w:tcW w:w="704" w:type="dxa"/>
          </w:tcPr>
          <w:p w:rsidR="00D1486D" w:rsidRPr="000E4256" w:rsidRDefault="00D1486D" w:rsidP="00F13708">
            <w:pPr>
              <w:pStyle w:val="a4"/>
              <w:numPr>
                <w:ilvl w:val="0"/>
                <w:numId w:val="1"/>
              </w:numPr>
              <w:tabs>
                <w:tab w:val="left" w:pos="334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67" w:type="dxa"/>
          </w:tcPr>
          <w:p w:rsidR="00D1486D" w:rsidRPr="000E4256" w:rsidRDefault="00D1486D" w:rsidP="00484DE6">
            <w:pPr>
              <w:tabs>
                <w:tab w:val="left" w:pos="3348"/>
              </w:tabs>
              <w:jc w:val="both"/>
              <w:rPr>
                <w:sz w:val="28"/>
                <w:szCs w:val="28"/>
              </w:rPr>
            </w:pPr>
            <w:r w:rsidRPr="000E4256">
              <w:rPr>
                <w:sz w:val="28"/>
                <w:szCs w:val="28"/>
              </w:rPr>
              <w:t>Информирование образовательных организаций и учительской общественности о проведении конкурса, включая его сроки, размещение информации о проведении конкурса</w:t>
            </w:r>
            <w:r w:rsidR="00484DE6" w:rsidRPr="000E4256">
              <w:rPr>
                <w:sz w:val="28"/>
                <w:szCs w:val="28"/>
              </w:rPr>
              <w:t>, итогах конкурса</w:t>
            </w:r>
            <w:r w:rsidRPr="000E4256">
              <w:rPr>
                <w:sz w:val="28"/>
                <w:szCs w:val="28"/>
              </w:rPr>
              <w:t xml:space="preserve"> на сайте </w:t>
            </w:r>
            <w:r w:rsidR="00484DE6" w:rsidRPr="000E4256">
              <w:rPr>
                <w:sz w:val="28"/>
                <w:szCs w:val="28"/>
              </w:rPr>
              <w:t>Минпросвещения КБР</w:t>
            </w:r>
            <w:r w:rsidR="00E26535" w:rsidRPr="000E4256">
              <w:rPr>
                <w:sz w:val="28"/>
                <w:szCs w:val="28"/>
              </w:rPr>
              <w:t xml:space="preserve"> (</w:t>
            </w:r>
            <w:r w:rsidRPr="000E4256">
              <w:rPr>
                <w:sz w:val="28"/>
                <w:szCs w:val="28"/>
              </w:rPr>
              <w:t>edu</w:t>
            </w:r>
            <w:r w:rsidR="00E26535" w:rsidRPr="000E4256">
              <w:rPr>
                <w:sz w:val="28"/>
                <w:szCs w:val="28"/>
              </w:rPr>
              <w:t>.</w:t>
            </w:r>
            <w:r w:rsidRPr="000E4256">
              <w:rPr>
                <w:sz w:val="28"/>
                <w:szCs w:val="28"/>
              </w:rPr>
              <w:t>kbr.ru</w:t>
            </w:r>
            <w:r w:rsidR="00E26535" w:rsidRPr="000E4256">
              <w:rPr>
                <w:sz w:val="28"/>
                <w:szCs w:val="28"/>
              </w:rPr>
              <w:t xml:space="preserve">) </w:t>
            </w:r>
            <w:r w:rsidRPr="000E425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64" w:type="dxa"/>
          </w:tcPr>
          <w:p w:rsidR="00D1486D" w:rsidRPr="000E4256" w:rsidRDefault="004B07C3" w:rsidP="008B01BE">
            <w:pPr>
              <w:tabs>
                <w:tab w:val="left" w:pos="3348"/>
              </w:tabs>
              <w:jc w:val="center"/>
              <w:rPr>
                <w:sz w:val="28"/>
                <w:szCs w:val="28"/>
              </w:rPr>
            </w:pPr>
            <w:r w:rsidRPr="000E4256">
              <w:rPr>
                <w:sz w:val="28"/>
                <w:szCs w:val="28"/>
              </w:rPr>
              <w:t>май</w:t>
            </w:r>
            <w:r w:rsidR="00D1486D" w:rsidRPr="000E4256">
              <w:rPr>
                <w:sz w:val="28"/>
                <w:szCs w:val="28"/>
              </w:rPr>
              <w:t xml:space="preserve"> – июль</w:t>
            </w:r>
          </w:p>
          <w:p w:rsidR="00D1486D" w:rsidRPr="000E4256" w:rsidRDefault="00D1486D" w:rsidP="008B01BE">
            <w:pPr>
              <w:tabs>
                <w:tab w:val="left" w:pos="3348"/>
              </w:tabs>
              <w:jc w:val="center"/>
              <w:rPr>
                <w:sz w:val="28"/>
                <w:szCs w:val="28"/>
              </w:rPr>
            </w:pPr>
          </w:p>
        </w:tc>
      </w:tr>
      <w:tr w:rsidR="000E4256" w:rsidRPr="000E4256" w:rsidTr="004C09B5">
        <w:tc>
          <w:tcPr>
            <w:tcW w:w="704" w:type="dxa"/>
          </w:tcPr>
          <w:p w:rsidR="00D1486D" w:rsidRPr="000E4256" w:rsidRDefault="00D1486D" w:rsidP="00F13708">
            <w:pPr>
              <w:pStyle w:val="a4"/>
              <w:numPr>
                <w:ilvl w:val="0"/>
                <w:numId w:val="1"/>
              </w:numPr>
              <w:tabs>
                <w:tab w:val="left" w:pos="334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67" w:type="dxa"/>
          </w:tcPr>
          <w:p w:rsidR="00D1486D" w:rsidRPr="000E4256" w:rsidRDefault="00D1486D" w:rsidP="008B01BE">
            <w:pPr>
              <w:tabs>
                <w:tab w:val="left" w:pos="3348"/>
              </w:tabs>
              <w:jc w:val="both"/>
              <w:rPr>
                <w:sz w:val="28"/>
                <w:szCs w:val="28"/>
              </w:rPr>
            </w:pPr>
            <w:r w:rsidRPr="000E4256">
              <w:rPr>
                <w:sz w:val="28"/>
                <w:szCs w:val="28"/>
              </w:rPr>
              <w:t>Прием документов на участие в конкурсе</w:t>
            </w:r>
          </w:p>
        </w:tc>
        <w:tc>
          <w:tcPr>
            <w:tcW w:w="2864" w:type="dxa"/>
          </w:tcPr>
          <w:p w:rsidR="00D1486D" w:rsidRPr="000E4256" w:rsidRDefault="001567C9" w:rsidP="00AF0441">
            <w:pPr>
              <w:tabs>
                <w:tab w:val="left" w:pos="334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4B07C3" w:rsidRPr="000E4256">
              <w:rPr>
                <w:sz w:val="28"/>
                <w:szCs w:val="28"/>
              </w:rPr>
              <w:t xml:space="preserve"> мая</w:t>
            </w:r>
            <w:r w:rsidR="00D1486D" w:rsidRPr="000E4256">
              <w:rPr>
                <w:sz w:val="28"/>
                <w:szCs w:val="28"/>
              </w:rPr>
              <w:t xml:space="preserve"> – </w:t>
            </w:r>
            <w:r w:rsidR="00AF0441">
              <w:rPr>
                <w:sz w:val="28"/>
                <w:szCs w:val="28"/>
              </w:rPr>
              <w:t>16</w:t>
            </w:r>
            <w:r w:rsidR="00823724">
              <w:rPr>
                <w:sz w:val="28"/>
                <w:szCs w:val="28"/>
              </w:rPr>
              <w:t xml:space="preserve"> </w:t>
            </w:r>
            <w:r w:rsidR="00D1486D" w:rsidRPr="000E4256">
              <w:rPr>
                <w:sz w:val="28"/>
                <w:szCs w:val="28"/>
              </w:rPr>
              <w:t>июня</w:t>
            </w:r>
          </w:p>
        </w:tc>
      </w:tr>
      <w:tr w:rsidR="000E4256" w:rsidRPr="000E4256" w:rsidTr="004C09B5">
        <w:tc>
          <w:tcPr>
            <w:tcW w:w="704" w:type="dxa"/>
          </w:tcPr>
          <w:p w:rsidR="00D1486D" w:rsidRPr="000E4256" w:rsidRDefault="00D1486D" w:rsidP="00F13708">
            <w:pPr>
              <w:pStyle w:val="a4"/>
              <w:numPr>
                <w:ilvl w:val="0"/>
                <w:numId w:val="1"/>
              </w:numPr>
              <w:tabs>
                <w:tab w:val="left" w:pos="334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67" w:type="dxa"/>
          </w:tcPr>
          <w:p w:rsidR="00D1486D" w:rsidRPr="000E4256" w:rsidRDefault="00D1486D" w:rsidP="008B01BE">
            <w:pPr>
              <w:tabs>
                <w:tab w:val="left" w:pos="3348"/>
              </w:tabs>
              <w:jc w:val="both"/>
              <w:rPr>
                <w:sz w:val="28"/>
                <w:szCs w:val="28"/>
              </w:rPr>
            </w:pPr>
            <w:r w:rsidRPr="000E4256">
              <w:rPr>
                <w:sz w:val="28"/>
                <w:szCs w:val="28"/>
              </w:rPr>
              <w:t>Проведение экспертизы работ участников конкурса</w:t>
            </w:r>
          </w:p>
        </w:tc>
        <w:tc>
          <w:tcPr>
            <w:tcW w:w="2864" w:type="dxa"/>
          </w:tcPr>
          <w:p w:rsidR="00D1486D" w:rsidRPr="000E4256" w:rsidRDefault="00823724" w:rsidP="00AF0441">
            <w:pPr>
              <w:tabs>
                <w:tab w:val="left" w:pos="334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D1486D" w:rsidRPr="000E4256">
              <w:rPr>
                <w:sz w:val="28"/>
                <w:szCs w:val="28"/>
              </w:rPr>
              <w:t xml:space="preserve"> </w:t>
            </w:r>
            <w:r w:rsidR="00BA29F1" w:rsidRPr="000E4256">
              <w:rPr>
                <w:sz w:val="28"/>
                <w:szCs w:val="28"/>
              </w:rPr>
              <w:t>–</w:t>
            </w:r>
            <w:r w:rsidR="00D1486D" w:rsidRPr="000E4256">
              <w:rPr>
                <w:sz w:val="28"/>
                <w:szCs w:val="28"/>
              </w:rPr>
              <w:t xml:space="preserve"> </w:t>
            </w:r>
            <w:r w:rsidR="00BA29F1" w:rsidRPr="000E4256">
              <w:rPr>
                <w:sz w:val="28"/>
                <w:szCs w:val="28"/>
              </w:rPr>
              <w:t>2</w:t>
            </w:r>
            <w:r w:rsidR="00AF0441">
              <w:rPr>
                <w:sz w:val="28"/>
                <w:szCs w:val="28"/>
              </w:rPr>
              <w:t>7</w:t>
            </w:r>
            <w:r w:rsidR="00BA29F1" w:rsidRPr="000E4256">
              <w:rPr>
                <w:sz w:val="28"/>
                <w:szCs w:val="28"/>
              </w:rPr>
              <w:t xml:space="preserve"> </w:t>
            </w:r>
            <w:r w:rsidR="00D1486D" w:rsidRPr="000E4256">
              <w:rPr>
                <w:sz w:val="28"/>
                <w:szCs w:val="28"/>
              </w:rPr>
              <w:t>июня</w:t>
            </w:r>
          </w:p>
        </w:tc>
      </w:tr>
      <w:tr w:rsidR="000E4256" w:rsidRPr="000E4256" w:rsidTr="004C09B5">
        <w:tc>
          <w:tcPr>
            <w:tcW w:w="704" w:type="dxa"/>
          </w:tcPr>
          <w:p w:rsidR="00D1486D" w:rsidRPr="000E4256" w:rsidRDefault="00D1486D" w:rsidP="00F13708">
            <w:pPr>
              <w:pStyle w:val="a4"/>
              <w:numPr>
                <w:ilvl w:val="0"/>
                <w:numId w:val="1"/>
              </w:numPr>
              <w:tabs>
                <w:tab w:val="left" w:pos="334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67" w:type="dxa"/>
          </w:tcPr>
          <w:p w:rsidR="00D1486D" w:rsidRPr="000E4256" w:rsidRDefault="00D1486D" w:rsidP="008B01BE">
            <w:pPr>
              <w:tabs>
                <w:tab w:val="left" w:pos="3348"/>
              </w:tabs>
              <w:jc w:val="both"/>
              <w:rPr>
                <w:sz w:val="28"/>
                <w:szCs w:val="28"/>
              </w:rPr>
            </w:pPr>
            <w:r w:rsidRPr="000E4256">
              <w:rPr>
                <w:sz w:val="28"/>
                <w:szCs w:val="28"/>
              </w:rPr>
              <w:t>Проведение очной презентации участников конкурса</w:t>
            </w:r>
          </w:p>
        </w:tc>
        <w:tc>
          <w:tcPr>
            <w:tcW w:w="2864" w:type="dxa"/>
          </w:tcPr>
          <w:p w:rsidR="002627B6" w:rsidRDefault="00AF0441" w:rsidP="002627B6">
            <w:pPr>
              <w:tabs>
                <w:tab w:val="left" w:pos="334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2627B6">
              <w:rPr>
                <w:sz w:val="28"/>
                <w:szCs w:val="28"/>
              </w:rPr>
              <w:t xml:space="preserve"> июня</w:t>
            </w:r>
            <w:r w:rsidR="00BA29F1" w:rsidRPr="000E4256">
              <w:rPr>
                <w:sz w:val="28"/>
                <w:szCs w:val="28"/>
              </w:rPr>
              <w:t xml:space="preserve"> – </w:t>
            </w:r>
          </w:p>
          <w:p w:rsidR="00D1486D" w:rsidRPr="000E4256" w:rsidRDefault="002627B6" w:rsidP="00AF0441">
            <w:pPr>
              <w:tabs>
                <w:tab w:val="left" w:pos="334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AF044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июля</w:t>
            </w:r>
          </w:p>
        </w:tc>
      </w:tr>
      <w:tr w:rsidR="000E4256" w:rsidRPr="000E4256" w:rsidTr="004C09B5">
        <w:tc>
          <w:tcPr>
            <w:tcW w:w="704" w:type="dxa"/>
          </w:tcPr>
          <w:p w:rsidR="00D1486D" w:rsidRPr="000E4256" w:rsidRDefault="00D1486D" w:rsidP="00F13708">
            <w:pPr>
              <w:pStyle w:val="a4"/>
              <w:numPr>
                <w:ilvl w:val="0"/>
                <w:numId w:val="1"/>
              </w:numPr>
              <w:tabs>
                <w:tab w:val="left" w:pos="334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67" w:type="dxa"/>
          </w:tcPr>
          <w:p w:rsidR="00D1486D" w:rsidRPr="000E4256" w:rsidRDefault="00D1486D" w:rsidP="008B01BE">
            <w:pPr>
              <w:tabs>
                <w:tab w:val="left" w:pos="3348"/>
              </w:tabs>
              <w:jc w:val="both"/>
              <w:rPr>
                <w:sz w:val="28"/>
                <w:szCs w:val="28"/>
              </w:rPr>
            </w:pPr>
            <w:r w:rsidRPr="000E4256">
              <w:rPr>
                <w:sz w:val="28"/>
                <w:szCs w:val="28"/>
              </w:rPr>
              <w:t xml:space="preserve">Утверждение протокола конкурсной комиссии </w:t>
            </w:r>
            <w:r w:rsidR="00484DE6" w:rsidRPr="000E4256">
              <w:rPr>
                <w:sz w:val="28"/>
                <w:szCs w:val="28"/>
              </w:rPr>
              <w:br/>
            </w:r>
            <w:r w:rsidRPr="000E4256">
              <w:rPr>
                <w:sz w:val="28"/>
                <w:szCs w:val="28"/>
              </w:rPr>
              <w:t xml:space="preserve">в рамках проведения конкурса об итогах </w:t>
            </w:r>
            <w:r w:rsidR="00484DE6" w:rsidRPr="000E4256">
              <w:rPr>
                <w:sz w:val="28"/>
                <w:szCs w:val="28"/>
              </w:rPr>
              <w:br/>
            </w:r>
            <w:r w:rsidRPr="000E4256">
              <w:rPr>
                <w:sz w:val="28"/>
                <w:szCs w:val="28"/>
              </w:rPr>
              <w:t>его проведения</w:t>
            </w:r>
          </w:p>
        </w:tc>
        <w:tc>
          <w:tcPr>
            <w:tcW w:w="2864" w:type="dxa"/>
          </w:tcPr>
          <w:p w:rsidR="00D1486D" w:rsidRPr="000E4256" w:rsidRDefault="00BA29F1" w:rsidP="00AF0441">
            <w:pPr>
              <w:tabs>
                <w:tab w:val="left" w:pos="3348"/>
              </w:tabs>
              <w:jc w:val="center"/>
              <w:rPr>
                <w:sz w:val="28"/>
                <w:szCs w:val="28"/>
              </w:rPr>
            </w:pPr>
            <w:r w:rsidRPr="000E4256">
              <w:rPr>
                <w:sz w:val="28"/>
                <w:szCs w:val="28"/>
              </w:rPr>
              <w:t xml:space="preserve">до </w:t>
            </w:r>
            <w:r w:rsidR="00AF0441">
              <w:rPr>
                <w:sz w:val="28"/>
                <w:szCs w:val="28"/>
              </w:rPr>
              <w:t xml:space="preserve">8 </w:t>
            </w:r>
            <w:r w:rsidR="00D1486D" w:rsidRPr="000E4256">
              <w:rPr>
                <w:sz w:val="28"/>
                <w:szCs w:val="28"/>
              </w:rPr>
              <w:t>июля</w:t>
            </w:r>
          </w:p>
        </w:tc>
      </w:tr>
      <w:tr w:rsidR="000E4256" w:rsidRPr="000E4256" w:rsidTr="004C09B5">
        <w:tc>
          <w:tcPr>
            <w:tcW w:w="704" w:type="dxa"/>
          </w:tcPr>
          <w:p w:rsidR="00D1486D" w:rsidRPr="000E4256" w:rsidRDefault="00D1486D" w:rsidP="00F13708">
            <w:pPr>
              <w:pStyle w:val="a4"/>
              <w:numPr>
                <w:ilvl w:val="0"/>
                <w:numId w:val="1"/>
              </w:numPr>
              <w:tabs>
                <w:tab w:val="left" w:pos="334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67" w:type="dxa"/>
          </w:tcPr>
          <w:p w:rsidR="00D1486D" w:rsidRPr="000E4256" w:rsidRDefault="00D1486D" w:rsidP="00484DE6">
            <w:pPr>
              <w:tabs>
                <w:tab w:val="left" w:pos="3348"/>
              </w:tabs>
              <w:jc w:val="both"/>
              <w:rPr>
                <w:sz w:val="28"/>
                <w:szCs w:val="28"/>
              </w:rPr>
            </w:pPr>
            <w:r w:rsidRPr="000E4256">
              <w:rPr>
                <w:sz w:val="28"/>
                <w:szCs w:val="28"/>
              </w:rPr>
              <w:t xml:space="preserve">Издание </w:t>
            </w:r>
            <w:r w:rsidR="00484DE6" w:rsidRPr="000E4256">
              <w:rPr>
                <w:sz w:val="28"/>
                <w:szCs w:val="28"/>
              </w:rPr>
              <w:t xml:space="preserve">приказа Минпросвещения </w:t>
            </w:r>
            <w:r w:rsidR="00536237" w:rsidRPr="000E4256">
              <w:rPr>
                <w:sz w:val="28"/>
                <w:szCs w:val="28"/>
              </w:rPr>
              <w:t>КБР об</w:t>
            </w:r>
            <w:r w:rsidRPr="000E4256">
              <w:rPr>
                <w:sz w:val="28"/>
                <w:szCs w:val="28"/>
              </w:rPr>
              <w:t xml:space="preserve"> итогах конкурса</w:t>
            </w:r>
          </w:p>
        </w:tc>
        <w:tc>
          <w:tcPr>
            <w:tcW w:w="2864" w:type="dxa"/>
          </w:tcPr>
          <w:p w:rsidR="00D1486D" w:rsidRPr="000E4256" w:rsidRDefault="00BA29F1" w:rsidP="00AF0441">
            <w:pPr>
              <w:tabs>
                <w:tab w:val="left" w:pos="3348"/>
              </w:tabs>
              <w:jc w:val="center"/>
              <w:rPr>
                <w:sz w:val="28"/>
                <w:szCs w:val="28"/>
              </w:rPr>
            </w:pPr>
            <w:r w:rsidRPr="000E4256">
              <w:rPr>
                <w:sz w:val="28"/>
                <w:szCs w:val="28"/>
              </w:rPr>
              <w:t xml:space="preserve">до </w:t>
            </w:r>
            <w:r w:rsidR="00AF0441">
              <w:rPr>
                <w:sz w:val="28"/>
                <w:szCs w:val="28"/>
              </w:rPr>
              <w:t>11</w:t>
            </w:r>
            <w:r w:rsidR="004B63BE" w:rsidRPr="000E4256">
              <w:rPr>
                <w:sz w:val="28"/>
                <w:szCs w:val="28"/>
              </w:rPr>
              <w:t xml:space="preserve"> </w:t>
            </w:r>
            <w:r w:rsidR="00D1486D" w:rsidRPr="000E4256">
              <w:rPr>
                <w:sz w:val="28"/>
                <w:szCs w:val="28"/>
              </w:rPr>
              <w:t>июля</w:t>
            </w:r>
          </w:p>
        </w:tc>
      </w:tr>
      <w:tr w:rsidR="000E4256" w:rsidRPr="000E4256" w:rsidTr="004C09B5">
        <w:tc>
          <w:tcPr>
            <w:tcW w:w="704" w:type="dxa"/>
          </w:tcPr>
          <w:p w:rsidR="00D1486D" w:rsidRPr="000E4256" w:rsidRDefault="00D1486D" w:rsidP="00F13708">
            <w:pPr>
              <w:pStyle w:val="a4"/>
              <w:numPr>
                <w:ilvl w:val="0"/>
                <w:numId w:val="1"/>
              </w:numPr>
              <w:tabs>
                <w:tab w:val="left" w:pos="334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67" w:type="dxa"/>
          </w:tcPr>
          <w:p w:rsidR="00D1486D" w:rsidRPr="000E4256" w:rsidRDefault="00D1486D" w:rsidP="00536237">
            <w:pPr>
              <w:tabs>
                <w:tab w:val="left" w:pos="3348"/>
              </w:tabs>
              <w:jc w:val="both"/>
              <w:rPr>
                <w:sz w:val="28"/>
                <w:szCs w:val="28"/>
              </w:rPr>
            </w:pPr>
            <w:r w:rsidRPr="000E4256">
              <w:rPr>
                <w:sz w:val="28"/>
                <w:szCs w:val="28"/>
              </w:rPr>
              <w:t>Сбор документов на присуждение премий лучшим учителям</w:t>
            </w:r>
            <w:r w:rsidR="00536237" w:rsidRPr="000E4256">
              <w:rPr>
                <w:sz w:val="28"/>
                <w:szCs w:val="28"/>
              </w:rPr>
              <w:t xml:space="preserve"> за достижения в педагогической деятельности в Кабардино-Балкарской Республике в </w:t>
            </w:r>
            <w:r w:rsidR="00AF0441">
              <w:rPr>
                <w:sz w:val="28"/>
                <w:szCs w:val="28"/>
              </w:rPr>
              <w:t>2025</w:t>
            </w:r>
            <w:r w:rsidR="00536237" w:rsidRPr="000E4256"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2864" w:type="dxa"/>
          </w:tcPr>
          <w:p w:rsidR="00D1486D" w:rsidRPr="000E4256" w:rsidRDefault="00AF0441" w:rsidP="00AF0441">
            <w:pPr>
              <w:tabs>
                <w:tab w:val="left" w:pos="334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D1486D" w:rsidRPr="000E4256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14 </w:t>
            </w:r>
            <w:bookmarkStart w:id="0" w:name="_GoBack"/>
            <w:bookmarkEnd w:id="0"/>
            <w:r w:rsidR="00D1486D" w:rsidRPr="000E4256">
              <w:rPr>
                <w:sz w:val="28"/>
                <w:szCs w:val="28"/>
              </w:rPr>
              <w:t xml:space="preserve"> июля</w:t>
            </w:r>
          </w:p>
        </w:tc>
      </w:tr>
      <w:tr w:rsidR="000E4256" w:rsidRPr="000E4256" w:rsidTr="004C09B5">
        <w:tc>
          <w:tcPr>
            <w:tcW w:w="704" w:type="dxa"/>
          </w:tcPr>
          <w:p w:rsidR="00D1486D" w:rsidRPr="000E4256" w:rsidRDefault="00D1486D" w:rsidP="00F13708">
            <w:pPr>
              <w:pStyle w:val="a4"/>
              <w:numPr>
                <w:ilvl w:val="0"/>
                <w:numId w:val="1"/>
              </w:numPr>
              <w:tabs>
                <w:tab w:val="left" w:pos="334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67" w:type="dxa"/>
          </w:tcPr>
          <w:p w:rsidR="00D1486D" w:rsidRPr="000E4256" w:rsidRDefault="00D1486D" w:rsidP="00484DE6">
            <w:pPr>
              <w:tabs>
                <w:tab w:val="left" w:pos="3348"/>
              </w:tabs>
              <w:jc w:val="both"/>
              <w:rPr>
                <w:sz w:val="28"/>
                <w:szCs w:val="28"/>
              </w:rPr>
            </w:pPr>
            <w:r w:rsidRPr="000E4256">
              <w:rPr>
                <w:sz w:val="28"/>
                <w:szCs w:val="28"/>
              </w:rPr>
              <w:t xml:space="preserve">Направление в Министерство просвещения Российской Федерации документов, указанных в пункте </w:t>
            </w:r>
            <w:r w:rsidR="00484DE6" w:rsidRPr="000E4256">
              <w:rPr>
                <w:sz w:val="28"/>
                <w:szCs w:val="28"/>
              </w:rPr>
              <w:t>8</w:t>
            </w:r>
            <w:r w:rsidRPr="000E4256">
              <w:rPr>
                <w:sz w:val="28"/>
                <w:szCs w:val="28"/>
              </w:rPr>
              <w:t xml:space="preserve"> Правил присуждения премий лучшим учителям за достижения в педагогической деятельности и обеспечения порядка их выплаты, утвержденных постановлением Правительства Российской Федерации от </w:t>
            </w:r>
            <w:r w:rsidR="00D602B3">
              <w:rPr>
                <w:sz w:val="28"/>
                <w:szCs w:val="28"/>
              </w:rPr>
              <w:br/>
            </w:r>
            <w:r w:rsidRPr="000E4256">
              <w:rPr>
                <w:sz w:val="28"/>
                <w:szCs w:val="28"/>
              </w:rPr>
              <w:t>29</w:t>
            </w:r>
            <w:r w:rsidR="00D602B3">
              <w:rPr>
                <w:sz w:val="28"/>
                <w:szCs w:val="28"/>
              </w:rPr>
              <w:t xml:space="preserve"> декабря 2018 г.</w:t>
            </w:r>
            <w:r w:rsidRPr="000E4256">
              <w:rPr>
                <w:sz w:val="28"/>
                <w:szCs w:val="28"/>
              </w:rPr>
              <w:t xml:space="preserve"> № 1739</w:t>
            </w:r>
          </w:p>
        </w:tc>
        <w:tc>
          <w:tcPr>
            <w:tcW w:w="2864" w:type="dxa"/>
          </w:tcPr>
          <w:p w:rsidR="00D1486D" w:rsidRPr="000E4256" w:rsidRDefault="00D1486D" w:rsidP="008B01BE">
            <w:pPr>
              <w:tabs>
                <w:tab w:val="left" w:pos="3348"/>
              </w:tabs>
              <w:jc w:val="center"/>
              <w:rPr>
                <w:sz w:val="28"/>
                <w:szCs w:val="28"/>
              </w:rPr>
            </w:pPr>
            <w:r w:rsidRPr="000E4256">
              <w:rPr>
                <w:sz w:val="28"/>
                <w:szCs w:val="28"/>
              </w:rPr>
              <w:t>не позднее</w:t>
            </w:r>
          </w:p>
          <w:p w:rsidR="00D1486D" w:rsidRPr="000E4256" w:rsidRDefault="00D1486D" w:rsidP="001567C9">
            <w:pPr>
              <w:tabs>
                <w:tab w:val="left" w:pos="3348"/>
              </w:tabs>
              <w:jc w:val="center"/>
              <w:rPr>
                <w:sz w:val="28"/>
                <w:szCs w:val="28"/>
              </w:rPr>
            </w:pPr>
            <w:r w:rsidRPr="000E4256">
              <w:rPr>
                <w:sz w:val="28"/>
                <w:szCs w:val="28"/>
              </w:rPr>
              <w:t>1</w:t>
            </w:r>
            <w:r w:rsidR="001567C9">
              <w:rPr>
                <w:sz w:val="28"/>
                <w:szCs w:val="28"/>
              </w:rPr>
              <w:t xml:space="preserve">4 </w:t>
            </w:r>
            <w:r w:rsidRPr="000E4256">
              <w:rPr>
                <w:sz w:val="28"/>
                <w:szCs w:val="28"/>
              </w:rPr>
              <w:t>июля</w:t>
            </w:r>
          </w:p>
        </w:tc>
      </w:tr>
    </w:tbl>
    <w:p w:rsidR="00D1486D" w:rsidRDefault="00D1486D" w:rsidP="00D1486D">
      <w:pPr>
        <w:jc w:val="right"/>
        <w:rPr>
          <w:sz w:val="28"/>
          <w:szCs w:val="28"/>
        </w:rPr>
      </w:pPr>
    </w:p>
    <w:p w:rsidR="00D1486D" w:rsidRDefault="00D1486D" w:rsidP="00D1486D">
      <w:pPr>
        <w:jc w:val="right"/>
        <w:rPr>
          <w:sz w:val="28"/>
          <w:szCs w:val="28"/>
        </w:rPr>
      </w:pPr>
    </w:p>
    <w:p w:rsidR="00D1486D" w:rsidRDefault="00D1486D" w:rsidP="00D1486D">
      <w:pPr>
        <w:jc w:val="right"/>
        <w:rPr>
          <w:sz w:val="28"/>
          <w:szCs w:val="28"/>
        </w:rPr>
      </w:pPr>
    </w:p>
    <w:p w:rsidR="007E4130" w:rsidRDefault="007E4130"/>
    <w:sectPr w:rsidR="007E4130" w:rsidSect="006E5FF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37A6B"/>
    <w:multiLevelType w:val="hybridMultilevel"/>
    <w:tmpl w:val="3CD050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86D"/>
    <w:rsid w:val="00083791"/>
    <w:rsid w:val="000E4256"/>
    <w:rsid w:val="001567C9"/>
    <w:rsid w:val="002627B6"/>
    <w:rsid w:val="00297897"/>
    <w:rsid w:val="00303F3F"/>
    <w:rsid w:val="00341495"/>
    <w:rsid w:val="004569CE"/>
    <w:rsid w:val="00484DE6"/>
    <w:rsid w:val="004B07C3"/>
    <w:rsid w:val="004B63BE"/>
    <w:rsid w:val="004C09B5"/>
    <w:rsid w:val="00536237"/>
    <w:rsid w:val="00543490"/>
    <w:rsid w:val="006E5FFC"/>
    <w:rsid w:val="007E4130"/>
    <w:rsid w:val="00823724"/>
    <w:rsid w:val="009D3BDA"/>
    <w:rsid w:val="00AF0441"/>
    <w:rsid w:val="00B15427"/>
    <w:rsid w:val="00BA29F1"/>
    <w:rsid w:val="00C06D47"/>
    <w:rsid w:val="00D1486D"/>
    <w:rsid w:val="00D51B31"/>
    <w:rsid w:val="00D602B3"/>
    <w:rsid w:val="00E26535"/>
    <w:rsid w:val="00F1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4ACD7E-A159-4531-9616-978689B56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4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37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1370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37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5FFE6-E4E4-4A45-A114-91C12A6D1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ShavaevaF</dc:creator>
  <cp:lastModifiedBy>Zalina</cp:lastModifiedBy>
  <cp:revision>2</cp:revision>
  <cp:lastPrinted>2024-04-12T12:56:00Z</cp:lastPrinted>
  <dcterms:created xsi:type="dcterms:W3CDTF">2025-04-15T14:09:00Z</dcterms:created>
  <dcterms:modified xsi:type="dcterms:W3CDTF">2025-04-15T14:09:00Z</dcterms:modified>
</cp:coreProperties>
</file>